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57519B" w:rsidP="0071379C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F77076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ind w:firstLine="709"/>
        <w:rPr>
          <w:rFonts w:ascii="Times New Roman" w:hAnsi="Times New Roman"/>
        </w:rPr>
      </w:pPr>
    </w:p>
    <w:p w:rsidR="00DE39DB" w:rsidRPr="00DE39DB" w:rsidRDefault="00DE39DB" w:rsidP="003D2560">
      <w:pPr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3D2560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3D2560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6A736C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736C" w:rsidRPr="00DE39DB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39DB" w:rsidRPr="00DE39DB" w:rsidRDefault="00DE39DB" w:rsidP="003D2560">
            <w:pPr>
              <w:pStyle w:val="HTML"/>
              <w:ind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243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общеобразовательной учебной дисциплины</w:t>
      </w:r>
    </w:p>
    <w:p w:rsidR="00F77076" w:rsidRPr="0018282E" w:rsidRDefault="00F77076" w:rsidP="003D2560">
      <w:pPr>
        <w:widowControl w:val="0"/>
        <w:jc w:val="center"/>
        <w:rPr>
          <w:rFonts w:ascii="Times New Roman" w:hAnsi="Times New Roman"/>
          <w:i/>
          <w:sz w:val="28"/>
          <w:szCs w:val="28"/>
          <w:vertAlign w:val="superscript"/>
          <w:lang w:eastAsia="ru-RU"/>
        </w:rPr>
      </w:pPr>
      <w:r w:rsidRPr="0018282E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18282E" w:rsidRPr="0018282E" w:rsidRDefault="0018282E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7AE1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23.02.01 Организация перевозок и управление на транспорте </w:t>
      </w:r>
    </w:p>
    <w:p w:rsidR="000F6E12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(по отраслям) </w:t>
      </w:r>
    </w:p>
    <w:p w:rsidR="000F6E12" w:rsidRPr="0018282E" w:rsidRDefault="000F6E12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18282E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DE39DB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</w:p>
    <w:p w:rsidR="00DE39DB" w:rsidRPr="00242920" w:rsidRDefault="00DE39DB" w:rsidP="003D2560">
      <w:pPr>
        <w:widowControl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E39DB" w:rsidRPr="00DE39DB" w:rsidRDefault="00DE39DB" w:rsidP="003D2560">
      <w:pPr>
        <w:tabs>
          <w:tab w:val="left" w:pos="243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57519B" w:rsidP="002315B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905276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630719">
              <w:rPr>
                <w:rFonts w:ascii="Times New Roman" w:hAnsi="Times New Roman"/>
                <w:bCs/>
                <w:sz w:val="28"/>
                <w:szCs w:val="28"/>
              </w:rPr>
              <w:t>__</w:t>
            </w: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182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</w:rPr>
      </w:pPr>
    </w:p>
    <w:p w:rsidR="00DE39DB" w:rsidRPr="00DE39DB" w:rsidRDefault="00DE39DB" w:rsidP="002D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630719">
        <w:rPr>
          <w:rFonts w:ascii="Times New Roman" w:hAnsi="Times New Roman"/>
          <w:sz w:val="28"/>
          <w:szCs w:val="28"/>
        </w:rPr>
        <w:t>8г.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57519B" w:rsidP="00CA3F2F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CC3" w:rsidRDefault="00D71CC3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DE39DB" w:rsidRPr="00DE39DB" w:rsidRDefault="00D71CC3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jc w:val="center"/>
        <w:tblLook w:val="04A0"/>
      </w:tblPr>
      <w:tblGrid>
        <w:gridCol w:w="4820"/>
        <w:gridCol w:w="4819"/>
      </w:tblGrid>
      <w:tr w:rsidR="00DE39DB" w:rsidRPr="00DE39DB" w:rsidTr="00D71CC3">
        <w:trPr>
          <w:jc w:val="center"/>
        </w:trPr>
        <w:tc>
          <w:tcPr>
            <w:tcW w:w="4820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№___от «__</w:t>
            </w:r>
            <w:r w:rsidR="00D71CC3" w:rsidRPr="00DE39DB">
              <w:rPr>
                <w:rFonts w:ascii="Times New Roman" w:hAnsi="Times New Roman"/>
              </w:rPr>
              <w:t>_» _</w:t>
            </w:r>
            <w:r w:rsidRPr="00DE39DB">
              <w:rPr>
                <w:rFonts w:ascii="Times New Roman" w:hAnsi="Times New Roman"/>
              </w:rPr>
              <w:t>_______201</w:t>
            </w:r>
            <w:r w:rsidR="00630719">
              <w:rPr>
                <w:rFonts w:ascii="Times New Roman" w:hAnsi="Times New Roman"/>
              </w:rPr>
              <w:t>8</w:t>
            </w:r>
            <w:r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</w:t>
            </w:r>
            <w:r w:rsidR="00A960CE">
              <w:rPr>
                <w:rFonts w:ascii="Times New Roman" w:hAnsi="Times New Roman"/>
              </w:rPr>
              <w:t>Братко А.И.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 __ от «___»______201</w:t>
            </w:r>
            <w:r w:rsidR="00630719">
              <w:rPr>
                <w:rFonts w:ascii="Times New Roman" w:hAnsi="Times New Roman"/>
              </w:rPr>
              <w:t>8</w:t>
            </w:r>
            <w:r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3D2560">
      <w:pPr>
        <w:widowControl w:val="0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</w:t>
      </w:r>
      <w:r w:rsidR="00D71CC3" w:rsidRPr="00DE39DB">
        <w:rPr>
          <w:rFonts w:ascii="Times New Roman" w:hAnsi="Times New Roman"/>
          <w:iCs/>
          <w:sz w:val="28"/>
          <w:szCs w:val="28"/>
        </w:rPr>
        <w:t>советом Центра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профессионального образования ФГАУ «</w:t>
      </w:r>
      <w:r w:rsidR="00D71CC3" w:rsidRPr="00DE39DB">
        <w:rPr>
          <w:rFonts w:ascii="Times New Roman" w:hAnsi="Times New Roman"/>
          <w:iCs/>
          <w:sz w:val="28"/>
          <w:szCs w:val="28"/>
        </w:rPr>
        <w:t>ФИРО» и</w:t>
      </w:r>
      <w:r w:rsidRPr="00DE39DB">
        <w:rPr>
          <w:rFonts w:ascii="Times New Roman" w:hAnsi="Times New Roman"/>
          <w:iCs/>
          <w:sz w:val="28"/>
          <w:szCs w:val="28"/>
        </w:rPr>
        <w:t xml:space="preserve"> рекомендованной для реализации основной </w:t>
      </w:r>
      <w:r w:rsidR="00D71CC3" w:rsidRPr="00DE39DB">
        <w:rPr>
          <w:rFonts w:ascii="Times New Roman" w:hAnsi="Times New Roman"/>
          <w:iCs/>
          <w:sz w:val="28"/>
          <w:szCs w:val="28"/>
        </w:rPr>
        <w:t>профессиональной образовательной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программы СПО на базе основного </w:t>
      </w:r>
      <w:r w:rsidR="00D71CC3" w:rsidRPr="00DE39DB">
        <w:rPr>
          <w:rFonts w:ascii="Times New Roman" w:hAnsi="Times New Roman"/>
          <w:iCs/>
          <w:sz w:val="28"/>
          <w:szCs w:val="28"/>
        </w:rPr>
        <w:t>общего образования</w:t>
      </w:r>
      <w:r w:rsidRPr="00DE39DB">
        <w:rPr>
          <w:rFonts w:ascii="Times New Roman" w:hAnsi="Times New Roman"/>
          <w:iCs/>
          <w:sz w:val="28"/>
          <w:szCs w:val="28"/>
        </w:rPr>
        <w:t xml:space="preserve"> с получением среднего общего образования </w:t>
      </w:r>
      <w:r w:rsidR="00464071">
        <w:rPr>
          <w:rFonts w:ascii="Times New Roman" w:hAnsi="Times New Roman"/>
          <w:iCs/>
          <w:sz w:val="28"/>
          <w:szCs w:val="28"/>
        </w:rPr>
        <w:t>.</w:t>
      </w:r>
    </w:p>
    <w:p w:rsidR="00DE39DB" w:rsidRPr="00DE39DB" w:rsidRDefault="00DE39DB" w:rsidP="003D2560">
      <w:pPr>
        <w:tabs>
          <w:tab w:val="left" w:pos="2430"/>
        </w:tabs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18282E" w:rsidRPr="0018282E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957AE1" w:rsidRPr="00966EC2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отраслям)</w:t>
      </w:r>
      <w:r w:rsidR="0018282E" w:rsidRPr="0018282E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Pr="00D71CC3">
        <w:rPr>
          <w:rFonts w:ascii="Times New Roman" w:hAnsi="Times New Roman"/>
          <w:sz w:val="28"/>
          <w:szCs w:val="28"/>
        </w:rPr>
        <w:t>, утвержденной заместителем директора</w:t>
      </w:r>
      <w:r w:rsidRPr="00DE39DB">
        <w:rPr>
          <w:rFonts w:ascii="Times New Roman" w:hAnsi="Times New Roman"/>
          <w:sz w:val="28"/>
          <w:szCs w:val="28"/>
        </w:rPr>
        <w:t xml:space="preserve"> колледжа по УР Токиным С.И.;</w:t>
      </w: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282E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с учетом: </w:t>
      </w:r>
    </w:p>
    <w:p w:rsidR="002D5761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2D5761" w:rsidRPr="00DE39DB" w:rsidRDefault="00DE39DB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71CC3" w:rsidRPr="00343D77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  <w:r w:rsidR="00314438">
        <w:rPr>
          <w:rFonts w:ascii="Times New Roman" w:hAnsi="Times New Roman"/>
          <w:sz w:val="28"/>
          <w:szCs w:val="28"/>
        </w:rPr>
        <w:t>Братко</w:t>
      </w:r>
      <w:r w:rsidR="00D71CC3" w:rsidRPr="00343D77">
        <w:rPr>
          <w:rFonts w:ascii="Times New Roman" w:hAnsi="Times New Roman"/>
          <w:sz w:val="28"/>
          <w:szCs w:val="28"/>
        </w:rPr>
        <w:t>А</w:t>
      </w:r>
      <w:r w:rsidR="00D71CC3">
        <w:rPr>
          <w:rFonts w:ascii="Times New Roman" w:hAnsi="Times New Roman"/>
          <w:sz w:val="28"/>
          <w:szCs w:val="28"/>
        </w:rPr>
        <w:t xml:space="preserve">. </w:t>
      </w:r>
      <w:r w:rsidR="00314438">
        <w:rPr>
          <w:rFonts w:ascii="Times New Roman" w:hAnsi="Times New Roman"/>
          <w:sz w:val="28"/>
          <w:szCs w:val="28"/>
        </w:rPr>
        <w:t>И</w:t>
      </w:r>
      <w:r w:rsidR="00D71CC3" w:rsidRPr="00343D77">
        <w:rPr>
          <w:rFonts w:ascii="Times New Roman" w:hAnsi="Times New Roman"/>
          <w:sz w:val="28"/>
          <w:szCs w:val="28"/>
        </w:rPr>
        <w:t>.</w:t>
      </w:r>
      <w:r w:rsidR="00D71CC3">
        <w:rPr>
          <w:rFonts w:ascii="Times New Roman" w:hAnsi="Times New Roman"/>
          <w:sz w:val="28"/>
          <w:szCs w:val="28"/>
        </w:rPr>
        <w:t xml:space="preserve"> -</w:t>
      </w:r>
      <w:r w:rsidR="00D71CC3" w:rsidRPr="00343D7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D71CC3"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D71CC3" w:rsidRPr="00343D77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D71CC3" w:rsidRDefault="00D71CC3" w:rsidP="003D2560"/>
    <w:p w:rsidR="00F337DD" w:rsidRDefault="00F337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23C35" w:rsidRDefault="00B375C1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3D2560">
      <w:pPr>
        <w:widowControl w:val="0"/>
        <w:numPr>
          <w:ilvl w:val="0"/>
          <w:numId w:val="23"/>
        </w:numPr>
        <w:ind w:left="0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023C35" w:rsidRDefault="00023C35" w:rsidP="003D2560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18282E" w:rsidRPr="0018282E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18282E" w:rsidRPr="0018282E" w:rsidRDefault="0018282E" w:rsidP="003D2560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023C35" w:rsidRPr="00D71CC3" w:rsidRDefault="00023C35" w:rsidP="003D2560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т контрольные материалы для проведения текущего контроля и промежуточной аттестации в </w:t>
      </w:r>
      <w:r w:rsidRPr="00D71CC3">
        <w:rPr>
          <w:rFonts w:ascii="Times New Roman" w:hAnsi="Times New Roman"/>
          <w:sz w:val="28"/>
          <w:szCs w:val="28"/>
          <w:lang w:eastAsia="ru-RU"/>
        </w:rPr>
        <w:t>форме</w:t>
      </w:r>
      <w:r w:rsidR="00D71CC3" w:rsidRPr="00D71CC3">
        <w:rPr>
          <w:rFonts w:ascii="Times New Roman" w:hAnsi="Times New Roman"/>
          <w:sz w:val="28"/>
          <w:szCs w:val="28"/>
          <w:lang w:eastAsia="ru-RU"/>
        </w:rPr>
        <w:t>тестов, контрольных работ и дифференцированного зачета</w:t>
      </w:r>
      <w:r w:rsidRPr="00D71CC3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315B6" w:rsidRDefault="00DE39DB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314E9" w:rsidRPr="002315B6" w:rsidRDefault="000314E9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527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56"/>
      </w:tblGrid>
      <w:tr w:rsidR="00821AB4" w:rsidRPr="003854A0" w:rsidTr="00A960CE">
        <w:trPr>
          <w:trHeight w:val="891"/>
        </w:trPr>
        <w:tc>
          <w:tcPr>
            <w:tcW w:w="5671" w:type="dxa"/>
          </w:tcPr>
          <w:p w:rsidR="00821AB4" w:rsidRPr="003854A0" w:rsidRDefault="003854A0" w:rsidP="003D2560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3854A0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3854A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856" w:type="dxa"/>
          </w:tcPr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0314E9" w:rsidRPr="003854A0" w:rsidTr="00A960CE">
        <w:trPr>
          <w:trHeight w:val="281"/>
        </w:trPr>
        <w:tc>
          <w:tcPr>
            <w:tcW w:w="5671" w:type="dxa"/>
          </w:tcPr>
          <w:p w:rsidR="000314E9" w:rsidRPr="002315B6" w:rsidRDefault="000314E9" w:rsidP="003D2560">
            <w:pPr>
              <w:pStyle w:val="Default"/>
              <w:jc w:val="center"/>
              <w:rPr>
                <w:bCs/>
                <w:iCs/>
                <w:sz w:val="28"/>
                <w:szCs w:val="28"/>
              </w:rPr>
            </w:pPr>
            <w:r w:rsidRPr="002315B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856" w:type="dxa"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44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УД1</w:t>
            </w:r>
          </w:p>
          <w:p w:rsidR="00A960CE" w:rsidRPr="002315B6" w:rsidRDefault="00A960CE" w:rsidP="003D2560">
            <w:pPr>
              <w:snapToGrid w:val="0"/>
              <w:rPr>
                <w:rFonts w:ascii="Times New Roman" w:eastAsia="MS Mincho" w:hAnsi="Times New Roman"/>
                <w:i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71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 по одеванию противогаза и ОЗК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86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Проведение ИВЛ и непрямого массажа сердца с использованием тренажера «Максим»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жгута и давящей повязки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повязок на различные части тела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шин при переломах конечностей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составляющих здорового образа жизни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понятия репродуктивного здоровья, </w:t>
            </w:r>
            <w:r w:rsidR="002315B6" w:rsidRPr="002315B6">
              <w:rPr>
                <w:rFonts w:ascii="Times New Roman" w:hAnsi="Times New Roman"/>
                <w:sz w:val="28"/>
                <w:szCs w:val="28"/>
              </w:rPr>
              <w:t>факторов,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влияющих на него и составляющих его охраны </w:t>
            </w:r>
          </w:p>
        </w:tc>
      </w:tr>
    </w:tbl>
    <w:p w:rsidR="00A960CE" w:rsidRDefault="00A960CE" w:rsidP="003D2560">
      <w:pPr>
        <w:pageBreakBefore/>
      </w:pPr>
    </w:p>
    <w:tbl>
      <w:tblPr>
        <w:tblW w:w="9527" w:type="dxa"/>
        <w:tblInd w:w="-152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1"/>
        <w:gridCol w:w="3856"/>
      </w:tblGrid>
      <w:tr w:rsidR="00A960CE" w:rsidTr="002315B6">
        <w:trPr>
          <w:trHeight w:val="1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основных потенциальных опасностей природного, техногенного и социального происхождения и правил безопасного поведения в случае их возникновения</w:t>
            </w:r>
          </w:p>
        </w:tc>
      </w:tr>
      <w:tr w:rsidR="00A960CE" w:rsidTr="002315B6">
        <w:trPr>
          <w:trHeight w:val="1764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назначения, структуры и основных задач экстренных оперативных служб обеспечения безопасности граждан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основных положений Федеральных законов РФ «О воинской обязанности и военной службе», «О статусе военнослужащих»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состава и предназначения ВС РФ, видов ВС и самостоятельных родов войск</w:t>
            </w:r>
          </w:p>
        </w:tc>
      </w:tr>
      <w:tr w:rsidR="00A960CE" w:rsidTr="003C4FF0">
        <w:trPr>
          <w:trHeight w:val="1893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порядка постановки граждан на воинский учет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порядка проведения медицинского освидетельствования граждан 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организации и порядка призыва граждан на военную службу</w:t>
            </w:r>
          </w:p>
        </w:tc>
      </w:tr>
    </w:tbl>
    <w:p w:rsidR="002315B6" w:rsidRDefault="002315B6" w:rsidP="002315B6">
      <w:pPr>
        <w:pageBreakBefore/>
      </w:pPr>
    </w:p>
    <w:tbl>
      <w:tblPr>
        <w:tblW w:w="9532" w:type="dxa"/>
        <w:tblInd w:w="-157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4"/>
        <w:gridCol w:w="3858"/>
      </w:tblGrid>
      <w:tr w:rsidR="002315B6" w:rsidTr="002315B6">
        <w:trPr>
          <w:trHeight w:val="13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требований, предъявляемых военной службой к уровню подготовки призывника</w:t>
            </w:r>
          </w:p>
        </w:tc>
      </w:tr>
      <w:tr w:rsidR="00A960CE" w:rsidTr="002315B6">
        <w:trPr>
          <w:trHeight w:val="222"/>
        </w:trPr>
        <w:tc>
          <w:tcPr>
            <w:tcW w:w="56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УД12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315B6">
              <w:rPr>
                <w:rFonts w:ascii="Times New Roman" w:hAnsi="Times New Roman"/>
                <w:bCs/>
                <w:sz w:val="28"/>
                <w:szCs w:val="28"/>
              </w:rPr>
              <w:t xml:space="preserve">Изложение 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предназначения, структуры, задач РСЧС и гражданской обороны РФ</w:t>
            </w:r>
          </w:p>
        </w:tc>
      </w:tr>
    </w:tbl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Default="00023C35" w:rsidP="003D2560">
      <w:pPr>
        <w:pageBreakBefore/>
        <w:widowControl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CB6C89" w:rsidRPr="00242920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9477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31"/>
        <w:gridCol w:w="1988"/>
        <w:gridCol w:w="1994"/>
        <w:gridCol w:w="10"/>
        <w:gridCol w:w="2254"/>
      </w:tblGrid>
      <w:tr w:rsidR="000314E9" w:rsidRPr="00CB6C89" w:rsidTr="003C4FF0">
        <w:tc>
          <w:tcPr>
            <w:tcW w:w="3231" w:type="dxa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6246" w:type="dxa"/>
            <w:gridSpan w:val="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0314E9" w:rsidRPr="00CB6C89" w:rsidTr="003C4FF0">
        <w:tc>
          <w:tcPr>
            <w:tcW w:w="3231" w:type="dxa"/>
            <w:vMerge/>
            <w:vAlign w:val="center"/>
            <w:hideMark/>
          </w:tcPr>
          <w:p w:rsidR="00CB6C89" w:rsidRPr="00CB6C89" w:rsidRDefault="00CB6C89" w:rsidP="003D256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spacing w:before="90" w:after="9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Рубежный контроль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314E9" w:rsidRPr="00CB6C89" w:rsidTr="003C4FF0">
        <w:trPr>
          <w:trHeight w:val="45"/>
        </w:trPr>
        <w:tc>
          <w:tcPr>
            <w:tcW w:w="3231" w:type="dxa"/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51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0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 Контрольная работа №4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525"/>
        </w:trPr>
        <w:tc>
          <w:tcPr>
            <w:tcW w:w="3231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198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Контрольная работа №1 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06943" w:rsidRDefault="00006943" w:rsidP="00006943">
      <w:pPr>
        <w:pageBreakBefore/>
      </w:pPr>
    </w:p>
    <w:tbl>
      <w:tblPr>
        <w:tblW w:w="9477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28"/>
        <w:gridCol w:w="1991"/>
        <w:gridCol w:w="2006"/>
        <w:gridCol w:w="2224"/>
        <w:gridCol w:w="28"/>
      </w:tblGrid>
      <w:tr w:rsidR="00006943" w:rsidTr="00255BE8">
        <w:trPr>
          <w:trHeight w:val="13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06943" w:rsidTr="00006943">
        <w:trPr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Контрольная работа №1, 2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7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Тестирование;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102332" w:rsidRDefault="00102332" w:rsidP="003D2560">
      <w:pPr>
        <w:pageBreakBefore/>
      </w:pPr>
    </w:p>
    <w:tbl>
      <w:tblPr>
        <w:tblW w:w="9449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31"/>
        <w:gridCol w:w="1989"/>
        <w:gridCol w:w="2003"/>
        <w:gridCol w:w="2226"/>
      </w:tblGrid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pStyle w:val="a3"/>
              <w:suppressLineNumbers/>
              <w:snapToGrid w:val="0"/>
              <w:ind w:left="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18282E" w:rsidRPr="0018282E" w:rsidRDefault="0018282E" w:rsidP="0018282E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82E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023C35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30744" w:rsidRPr="00AE1826" w:rsidTr="002820D9"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Тип контрольного задания</w:t>
            </w:r>
            <w:r w:rsidRPr="00AE1826">
              <w:rPr>
                <w:rStyle w:val="a7"/>
                <w:rFonts w:ascii="Times New Roman" w:hAnsi="Times New Roman"/>
                <w:b/>
                <w:sz w:val="28"/>
                <w:szCs w:val="28"/>
                <w:lang w:eastAsia="ru-RU"/>
              </w:rPr>
              <w:footnoteReference w:id="3"/>
            </w:r>
          </w:p>
        </w:tc>
      </w:tr>
      <w:tr w:rsidR="00730744" w:rsidRPr="00AE1826" w:rsidTr="002820D9">
        <w:trPr>
          <w:trHeight w:val="219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730744" w:rsidP="003D256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1.7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при пожарах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Контрольное упражнение №1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1.1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Здоровый образ жизни и его составляющие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1826" w:rsidRPr="00AE1826" w:rsidRDefault="00AE1826" w:rsidP="003D2560">
            <w:pPr>
              <w:keepNext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Контрольная работа №1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1.5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в экстремальных ситуациях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AE1826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  <w:lang w:eastAsia="ru-RU"/>
              </w:rPr>
              <w:t>Тест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Тема 2.3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Правильные ответы на вопросы.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Default="002820D9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Тест № 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820D9" w:rsidRPr="002820D9" w:rsidRDefault="002820D9" w:rsidP="003D2560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2.9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2.10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№2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 xml:space="preserve">История создания </w:t>
            </w: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Вооруженных Сил России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Правильные ответы на контрольные вопросы</w:t>
            </w:r>
          </w:p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 №3 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Тема 3.3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ВС РФ – основа обороны государства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2820D9" w:rsidRPr="00AE1826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</w:rPr>
              <w:t xml:space="preserve">Тест № 4 </w:t>
            </w:r>
          </w:p>
        </w:tc>
      </w:tr>
    </w:tbl>
    <w:p w:rsidR="00722F63" w:rsidRDefault="00722F63" w:rsidP="00722F63">
      <w:pPr>
        <w:pageBreakBefore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22F63" w:rsidRPr="00AE1826" w:rsidTr="00722F63">
        <w:trPr>
          <w:trHeight w:val="27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22F63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3847F1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3.12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Традиции и воинские ритуалы ВС РФ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3847F1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Контрольная работа№3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4.1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ранах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№1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4.2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кровотечениях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ind w:firstLine="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№2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bCs/>
                <w:sz w:val="28"/>
                <w:szCs w:val="28"/>
              </w:rPr>
              <w:t xml:space="preserve">Тема 4.3 </w:t>
            </w:r>
          </w:p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Медицинские повязки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№3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4.4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№4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4.6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несчастных случаях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Тест № 5</w:t>
            </w:r>
          </w:p>
          <w:p w:rsidR="00722F63" w:rsidRPr="002876BC" w:rsidRDefault="00722F63" w:rsidP="00722F63">
            <w:pPr>
              <w:ind w:firstLine="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Контрольная работа №4</w:t>
            </w:r>
          </w:p>
          <w:p w:rsidR="00722F63" w:rsidRPr="002876BC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8282E">
        <w:rPr>
          <w:rFonts w:ascii="Times New Roman" w:hAnsi="Times New Roman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8282E">
        <w:rPr>
          <w:rFonts w:ascii="Times New Roman" w:hAnsi="Times New Roman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Информация о форме и порядке проведения текущего контроля успеваемости и пром</w:t>
      </w:r>
      <w:bookmarkStart w:id="0" w:name="_GoBack"/>
      <w:bookmarkEnd w:id="0"/>
      <w:r w:rsidRPr="0018282E">
        <w:rPr>
          <w:rFonts w:ascii="Times New Roman" w:hAnsi="Times New Roman"/>
          <w:sz w:val="28"/>
          <w:szCs w:val="28"/>
          <w:lang w:eastAsia="ru-RU"/>
        </w:rPr>
        <w:t>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8282E" w:rsidRPr="0018282E" w:rsidRDefault="0018282E" w:rsidP="0018282E">
      <w:pPr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r w:rsidRPr="0018282E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8282E">
        <w:rPr>
          <w:rFonts w:ascii="Times New Roman" w:hAnsi="Times New Roman"/>
          <w:sz w:val="28"/>
          <w:szCs w:val="28"/>
          <w:lang w:eastAsia="ru-RU"/>
        </w:rPr>
        <w:t xml:space="preserve"> допускается: </w:t>
      </w:r>
    </w:p>
    <w:p w:rsidR="0018282E" w:rsidRPr="0018282E" w:rsidRDefault="0018282E" w:rsidP="0018282E">
      <w:pPr>
        <w:pStyle w:val="a3"/>
        <w:numPr>
          <w:ilvl w:val="0"/>
          <w:numId w:val="29"/>
        </w:numPr>
        <w:ind w:left="0"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lastRenderedPageBreak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8282E" w:rsidRPr="0018282E" w:rsidRDefault="0018282E" w:rsidP="0018282E">
      <w:pPr>
        <w:numPr>
          <w:ilvl w:val="0"/>
          <w:numId w:val="29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8282E" w:rsidRPr="0018282E" w:rsidRDefault="0018282E" w:rsidP="0018282E">
      <w:pPr>
        <w:numPr>
          <w:ilvl w:val="0"/>
          <w:numId w:val="29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для слабовидящих:</w:t>
      </w:r>
    </w:p>
    <w:p w:rsidR="0018282E" w:rsidRPr="0018282E" w:rsidRDefault="0018282E" w:rsidP="0018282E">
      <w:pPr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18282E" w:rsidRPr="0018282E" w:rsidRDefault="0018282E" w:rsidP="0018282E">
      <w:pPr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18282E" w:rsidRPr="0018282E" w:rsidRDefault="0018282E" w:rsidP="0018282E">
      <w:pPr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8282E" w:rsidRPr="0018282E" w:rsidRDefault="0018282E" w:rsidP="0018282E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0314E9" w:rsidRDefault="000314E9" w:rsidP="003D2560">
      <w:pPr>
        <w:suppressLineNumbers/>
        <w:suppressAutoHyphens/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314E9" w:rsidRPr="002876BC" w:rsidRDefault="000314E9" w:rsidP="003D2560">
      <w:pPr>
        <w:suppressLineNumbers/>
        <w:suppressAutoHyphens/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76BC" w:rsidRPr="002876BC" w:rsidRDefault="002876BC" w:rsidP="003D2560">
      <w:pPr>
        <w:pageBreakBefore/>
        <w:suppressLineNumbers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 </w:t>
      </w:r>
      <w:r w:rsidRPr="002876BC">
        <w:rPr>
          <w:rFonts w:ascii="Times New Roman" w:hAnsi="Times New Roman"/>
          <w:b/>
          <w:sz w:val="28"/>
          <w:szCs w:val="28"/>
        </w:rPr>
        <w:t>Структура контрольных заданий</w:t>
      </w: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Контрольное упражнение №1</w:t>
      </w:r>
      <w:r w:rsidRPr="002876BC">
        <w:rPr>
          <w:rFonts w:ascii="Times New Roman" w:hAnsi="Times New Roman"/>
          <w:sz w:val="28"/>
          <w:szCs w:val="28"/>
        </w:rPr>
        <w:t xml:space="preserve"> -</w:t>
      </w:r>
      <w:r w:rsidRPr="002876BC">
        <w:rPr>
          <w:rFonts w:ascii="Times New Roman" w:hAnsi="Times New Roman"/>
          <w:b/>
          <w:sz w:val="28"/>
          <w:szCs w:val="28"/>
        </w:rPr>
        <w:t xml:space="preserve"> Тушение условного возгорания огнетушителем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действий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Снять переносной огнетушитель со стены.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Подготовить его к применению.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3. Путем имитации потушить условное возгорание.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 мин.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Строгое соблюдение установленного алгоритма работы с огнетушителем – 2 балла.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Нарушение порядка действий при использовании огнетушителя – 1 балл.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Не выполнение одного или более действий при работе с огнетушителем – 0 баллов.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Эталон алгоритма пользования углекислотным огнетушителем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Снять огнетушитель и поднести к очагу пожара.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Сорвать пломбу, выдернуть чеку.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Перевести раструб в горизонтальное положение и нажать рычаг.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Направить струю заряда на огонь.</w:t>
      </w:r>
    </w:p>
    <w:p w:rsidR="007B49BA" w:rsidRPr="007B49BA" w:rsidRDefault="007B49BA" w:rsidP="00B9572A">
      <w:pPr>
        <w:pStyle w:val="a3"/>
        <w:keepNext/>
        <w:spacing w:line="36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7B49BA"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7B49BA"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B9572A">
      <w:pPr>
        <w:keepNext/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 xml:space="preserve">Тест №1 - </w:t>
      </w:r>
      <w:r w:rsidRPr="002876BC">
        <w:rPr>
          <w:rFonts w:ascii="Times New Roman" w:hAnsi="Times New Roman"/>
          <w:b/>
          <w:bCs/>
          <w:sz w:val="28"/>
          <w:szCs w:val="28"/>
        </w:rPr>
        <w:t>Обеспечение личной безопасности и сохранение здоровья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5.5.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  <w:lang w:eastAsia="ru-RU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5.6.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>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 ………….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5.7.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№1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здоровья.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Назовите составляющие здоровья и охарактеризуйте их</w:t>
      </w:r>
      <w:r w:rsidRPr="002876BC">
        <w:rPr>
          <w:rFonts w:ascii="Times New Roman" w:hAnsi="Times New Roman"/>
          <w:sz w:val="28"/>
          <w:szCs w:val="28"/>
        </w:rPr>
        <w:t>.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 От каких факторов зависит уровень индивидуального здоровья человека?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Курение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классификацию огнетушителей.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Алкоголь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и классификацию инфекционных заболеваний. Назовите мероприятия профилактики инфекций дыхательных путей.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>2. Назовите способы ориентирования на местности и поясните их. Назовите и охарактеризуйте способы подачи сигналов бедствия в условиях автономного существования.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1.Наркотики и их влияние на здоровье.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bCs/>
          <w:iCs/>
          <w:sz w:val="28"/>
          <w:szCs w:val="28"/>
        </w:rPr>
        <w:t>Дайте определение пожара и назовите его опасные факторы. Изложите правила безопасного поведения при пожаре и меры пожарной безопасности в быту.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ч</w:t>
      </w:r>
      <w:r w:rsidRPr="002876BC">
        <w:rPr>
          <w:rFonts w:ascii="Times New Roman" w:hAnsi="Times New Roman"/>
          <w:bCs/>
          <w:sz w:val="28"/>
          <w:szCs w:val="28"/>
        </w:rPr>
        <w:t>его не следует делать в угрожающей ситуации для снятия напряженности и п</w:t>
      </w:r>
      <w:r w:rsidRPr="002876BC">
        <w:rPr>
          <w:rFonts w:ascii="Times New Roman" w:hAnsi="Times New Roman"/>
          <w:bCs/>
          <w:iCs/>
          <w:sz w:val="28"/>
          <w:szCs w:val="28"/>
        </w:rPr>
        <w:t>равила безопасного поведения заложника.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Дайте определение репродуктивного здоровья. От каких факторов оно зависит? Изложите рекомендации юношам (девушкам) по поддержанию высокого уровня репродуктивного здоровья.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Дайте определение здорового образа жизни. Перечислите базовые составляющие здорового образа жизни. Перечислите дополнительные составляющие здорового образа жизни.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в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иды наказаний, назначаемых несовершеннолетним.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="009D3EE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9D3EE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9D3EE0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5.9</w:t>
      </w:r>
      <w:r w:rsidR="009D3EE0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9D3EE0">
        <w:trPr>
          <w:trHeight w:val="236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2 вопроса – 26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 xml:space="preserve">Полный ответ на 1 вопрос и неполный ответ </w:t>
            </w:r>
          </w:p>
        </w:tc>
      </w:tr>
    </w:tbl>
    <w:p w:rsidR="009D3EE0" w:rsidRDefault="009D3EE0" w:rsidP="003D2560"/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2315B6">
        <w:trPr>
          <w:trHeight w:val="24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 1 вопрос – 19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1 вопрос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2 вопроса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D3EE0" w:rsidRDefault="009D3EE0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Выполнение норматива №1 – Надевание противогаза.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№1: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ind w:firstLine="840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По команде «Газы»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-задержать дыхание, закрыть глаза.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-вынуть противогаз, взять шлем-маску обеими руками за утолщенные края у нижней части так, чтобы большие пальцы были снаружи, а остальные внутри ее.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-приложить нижнюю часть шлем-маски под подбородок и резким движением рук вверх и назад надеть шлем-маску на голову так, чтобы не было складок, а стекла очков пришлись против глаз.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-устранить перекос и складки, если они образовались при надевании шлем-маски, сделать полный выдох, открыть глаза и возобновить дыхание;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-доложить «Студент Иванов норматив №1 выполнил».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</w:t>
      </w:r>
      <w:r w:rsidR="00DB6BC3">
        <w:rPr>
          <w:rFonts w:ascii="Times New Roman" w:hAnsi="Times New Roman"/>
          <w:sz w:val="28"/>
          <w:szCs w:val="28"/>
          <w:lang w:eastAsia="ru-RU"/>
        </w:rPr>
        <w:t>0сек</w:t>
      </w:r>
      <w:r>
        <w:rPr>
          <w:rFonts w:ascii="Times New Roman" w:hAnsi="Times New Roman"/>
          <w:sz w:val="28"/>
          <w:szCs w:val="28"/>
          <w:lang w:eastAsia="ru-RU"/>
        </w:rPr>
        <w:t>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DB6BC3">
        <w:rPr>
          <w:rFonts w:ascii="Times New Roman" w:hAnsi="Times New Roman"/>
          <w:sz w:val="28"/>
          <w:szCs w:val="28"/>
          <w:lang w:eastAsia="ru-RU"/>
        </w:rPr>
        <w:t>1</w:t>
      </w:r>
      <w:r w:rsidRPr="002876BC">
        <w:rPr>
          <w:rFonts w:ascii="Times New Roman" w:hAnsi="Times New Roman"/>
          <w:sz w:val="28"/>
          <w:szCs w:val="28"/>
        </w:rPr>
        <w:t>0 сек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20 сек.</w:t>
      </w:r>
    </w:p>
    <w:p w:rsidR="009D3EE0" w:rsidRDefault="009D3EE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D3EE0" w:rsidRPr="009D3EE0" w:rsidTr="009D3EE0">
        <w:trPr>
          <w:trHeight w:val="112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Отл – 6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Хор – 7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Удовл – 8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D3EE0" w:rsidRPr="009D3EE0" w:rsidTr="009D3EE0">
        <w:trPr>
          <w:trHeight w:val="2657"/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-при надевании противогаза обучаемый не закрыл глаза и не затаил дыхание или после надевания не сделал полный выдох;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-шлем-маска надета с перекосом.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неудовлетворительно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-допущено образование таких складок или перекосов, при которых наружный воздух может проникнуть через шлем-маску;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-превышение времени на оценку удовл.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5.13. Текст задания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6BC">
        <w:rPr>
          <w:rFonts w:ascii="Times New Roman" w:hAnsi="Times New Roman" w:cs="Times New Roman"/>
          <w:b/>
          <w:sz w:val="28"/>
          <w:szCs w:val="28"/>
        </w:rPr>
        <w:t>Выполнение норматива № 2 - Надевание общевойскового защитного комплекта и противогаза.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№2: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По команде – «Плащ в рукава, чулки, перчатки надеть, газы»: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защитные чулки и закрепить их за брючный (поясной) ремень;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плащ в рукава;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-закрепить закрепками шпеньки, отмеченные белым цветом на плаще;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капюшон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перчатки, заправить их в рукава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противогаз;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-доложить «Студент Иванов норматив №4 выполнил».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5.14.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5.15.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B6BC3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Отл – 2 мин 30 сек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Хор – 3 мин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Удовл – 3 мин 30 сек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-надевание защитных чулок производится с застегнутыми хлястиками;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правильно застегнуты борта плаща или не полностью надеты чулки;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закреплены закрепками держатели шпеньков или не застегнуты два шпенька;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-снаряжение и противогаз не надеты поверх защиты.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Оценка неудовлетворительно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-допущено образование таких складок на противогазе или перекосов, при которых наружный воздух может проникнуть через шлем-маску;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полностью навинчена (ввернута) коробка противогаза;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-превышение времени на оценку «удовл».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5.16. Текст задания</w:t>
      </w:r>
    </w:p>
    <w:p w:rsidR="002876BC" w:rsidRPr="002876BC" w:rsidRDefault="002876BC" w:rsidP="003D2560">
      <w:pPr>
        <w:pStyle w:val="Style4"/>
        <w:widowControl/>
        <w:spacing w:line="240" w:lineRule="auto"/>
        <w:ind w:firstLine="851"/>
        <w:jc w:val="left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Тест № 2 –Государственная система обеспечения безопасности населения.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Тема 2.1 Классификация и общая характеристика ЧС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Назовите назначение экстренных оперативных служб и укажите их основной состав.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ГО.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ядерного оружия назовите его состав. Укажите виды ядерных зарядов и их поражающие факторы.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lastRenderedPageBreak/>
        <w:t xml:space="preserve">2. Укажите организационную структуру </w:t>
      </w:r>
      <w:r w:rsidR="003503E9" w:rsidRPr="002876BC">
        <w:rPr>
          <w:rFonts w:ascii="Times New Roman" w:hAnsi="Times New Roman"/>
          <w:sz w:val="28"/>
          <w:szCs w:val="28"/>
        </w:rPr>
        <w:t>РСЧС.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1.Дайте определение химического оружия и назовите его состав. Дайте классификацию боевых отравляющих веществ и их свойств.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2.Укажите структуру гражданской обороны.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биологического оружия и способов его применения. Дайте классификацию и краткую характеристику биологических агентов, используемых в биологическом оружии и болезней, которые они вызывают.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определение и классификацию ЧС. 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Изложите назначение и структуру системы оповещения населения о ЧС.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аварийно-спасательных и других неотложных работ, порядок их проведения.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keepNext/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основные мероприятия защиты населения от ЧС. Дайте определение эвакуации и рассредоточению, назовите виды и способы эвакуации, а также эвакуационные органы.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классификацию и назначение средств индивидуальной и коллективной защиты. 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5.20.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9B5D22" w:rsidRDefault="009B5D22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B5D22" w:rsidRDefault="009B5D22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5.21. Перечень объектов контроля и оценки (умения и знания не разбивать на мелкие)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B5D22" w:rsidRPr="009B5D22" w:rsidTr="009B5D2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Полное и правильное изложение контрольных вопросов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2 вопроса – 36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27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– 20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2 вопроса – 18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1 вопрос – 9 баллов.</w:t>
            </w:r>
          </w:p>
          <w:p w:rsidR="009B5D22" w:rsidRPr="009B5D22" w:rsidRDefault="009B5D22" w:rsidP="003D2560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</w:p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B5D22" w:rsidRP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5.22. Текст задания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Тест №3 – История создания и развития ВС России.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</w:t>
      </w:r>
      <w:r w:rsidR="003D2560"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3D256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3D2560" w:rsidRDefault="003D256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5.24. Перечень объектов контроля и оценки (умения и знания не разбивать на мелкие)</w:t>
      </w:r>
    </w:p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D2560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5.25.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Тест № 4 </w:t>
      </w:r>
      <w:r w:rsidR="003503E9" w:rsidRPr="002876BC">
        <w:rPr>
          <w:rFonts w:ascii="Times New Roman" w:hAnsi="Times New Roman"/>
          <w:b/>
          <w:sz w:val="28"/>
          <w:szCs w:val="28"/>
        </w:rPr>
        <w:t>– Основы</w:t>
      </w:r>
      <w:r w:rsidRPr="002876BC">
        <w:rPr>
          <w:rFonts w:ascii="Times New Roman" w:hAnsi="Times New Roman"/>
          <w:b/>
          <w:sz w:val="28"/>
          <w:szCs w:val="28"/>
        </w:rPr>
        <w:t xml:space="preserve"> обороны государства и воинская обязанность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80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5.26.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EB369A" w:rsidRDefault="00EB369A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5.27.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УД.1.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2876BC" w:rsidRDefault="003503E9" w:rsidP="003503E9">
            <w:pPr>
              <w:snapToGrid w:val="0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Знание</w:t>
            </w:r>
            <w:r w:rsidR="00EB369A" w:rsidRPr="002876BC">
              <w:rPr>
                <w:rFonts w:ascii="Times New Roman" w:hAnsi="Times New Roman"/>
                <w:sz w:val="28"/>
                <w:szCs w:val="28"/>
              </w:rPr>
              <w:t xml:space="preserve">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УД.3.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5.28.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№3 – Основы обороны государства и воинская обязанность.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Организация ВС Московского государства в XIV-XV веках.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ВС РФ. Назначение составных элементов ВС.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Воинская обязанность и ее составляющие. Назначение и организация воинского учета. Обязанности граждан по воинскому учету.</w:t>
      </w:r>
    </w:p>
    <w:p w:rsidR="002876BC" w:rsidRPr="002876BC" w:rsidRDefault="002876BC" w:rsidP="003D2560">
      <w:pPr>
        <w:tabs>
          <w:tab w:val="num" w:pos="72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ВВС, назначение родов войск.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Сухопутных войск,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Альтернативная гражданская служба.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ВМФ,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Организация и порядок призыва граждан на военную службу. Обязательная и добровольная подготовка граждан к военной службе.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5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Состав военнослужащих РФ, воинские звания.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Порядок прохождения военной службы по призыву.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Права, обязанности и ответственность военнослужащих.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Военная реформа Петра I, создание регулярной армии.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5.29.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</w:t>
      </w:r>
      <w:r w:rsidR="00F02D5E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2 вопроса – 30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23 балла.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– 18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2 вопроса – 15 баллов.</w:t>
            </w:r>
          </w:p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РФ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УД.4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D5E" w:rsidRDefault="00F02D5E" w:rsidP="00F02D5E">
      <w:pPr>
        <w:keepNext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5.31. Текст задания</w:t>
      </w:r>
    </w:p>
    <w:p w:rsidR="002876BC" w:rsidRPr="002876BC" w:rsidRDefault="002876BC" w:rsidP="00F02D5E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№1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медицинской помощи при ранах и ранениях.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ранении: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-кисти, предплечья, бедра, живота, груди, головы.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5.32. Время на подготовку и выполнение: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5.33. Перечень объектов контроля и оценки (умения и знания не разбивать на мелкие)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5.34.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 xml:space="preserve">Ситуационная задача №2 </w:t>
      </w:r>
      <w:r w:rsidRPr="002876BC">
        <w:rPr>
          <w:rFonts w:ascii="Times New Roman" w:hAnsi="Times New Roman"/>
          <w:b/>
          <w:sz w:val="28"/>
          <w:szCs w:val="28"/>
        </w:rPr>
        <w:t>– Оказание первой медицинской помощи при кровотечении</w:t>
      </w:r>
      <w:r w:rsidRPr="002876BC">
        <w:rPr>
          <w:rFonts w:ascii="Times New Roman" w:hAnsi="Times New Roman"/>
          <w:sz w:val="28"/>
          <w:szCs w:val="28"/>
        </w:rPr>
        <w:t>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Текст задания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пострадавшему при повреждении артерий: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-лучевой, височной, плечевой, бедренной. 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5.35.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5.36.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№3 – Наложение бинтовых медицинских повязок.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Наложить бинтовую медицинскую повязку на: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-палец руки, кисть, локоть, колено, затылок и шею, монокулярную на глаз, грудь, живот.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37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3503E9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№4 – Оказание первой медицинской помощи при травмах опорно-двигательного аппарата.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переломе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-предплечья, плеча, голени, бедренной кости. Оказать первую медицинскую помощь при ушибе.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5.40.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5.41.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5.42.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№5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реанимационной помощи.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Определить состояние клинической смерти пострадавшего и провести комплекс реанимационных мероприятий.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5.43.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5.43.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Правильное проведение реанимационных мероприятий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44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Тест № 5 – Основы медицинских знаний.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40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3162DB" w:rsidRPr="002876BC" w:rsidRDefault="003162DB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45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46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="003162DB"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3162DB" w:rsidRDefault="003162DB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Ответы на контрольные вопросы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0C0E1F" w:rsidRPr="003162DB" w:rsidRDefault="003162DB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Default="003162DB" w:rsidP="003162DB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5.47.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№4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понятию рана. Изложите мероприятия первой медицинской помощи (ПМП) при ранениях. Что запрещается при ранах.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симптомы клинической и явные признаки биологической смерти.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обморока. Виды, симптомы, причины, предвестники, ПМП.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определение, классификацию и симптомы инсульта. Укажите мероприятия ПМП при инсульте.</w:t>
      </w:r>
    </w:p>
    <w:p w:rsidR="003503E9" w:rsidRDefault="002876BC" w:rsidP="003503E9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3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классификацию кровотечений. Изложите симптомы и ПМП при различных видах кровотечений, правила наложения жгута.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классификацию травм опорно-двигательного аппарата. ПМП при ушибе, растяжении, вывихе, переломе.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1.Изложите алгоритм реанимационных мероприятий.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ПМП при поражении кислотами и щелочами. ПМП при пищевых отравлениях, в том числе алкоголем и никотином.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Изложите классификацию ожогов и охарактеризуйте их. Назовите симптомы теплового и солнечного ударов. ПМП при ожогах, тепловом и солнечном ударах.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определение острой сердечной недостаточности и инфаркта миокарда. Назовите мероприятия ПМП при данных заболеваниях.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краткую характеристику воздействия электрического тока на человека. Изложите порядок действий при оказании помощи пострадавшему от электротравмы и мероприятия ПМП. Изложите мероприятия ПМП при укусах.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виды утопления и их симптомы. Изложите правила извлечения пострадавшего из воды и ПМП при утоплении.</w:t>
      </w:r>
    </w:p>
    <w:p w:rsidR="003162DB" w:rsidRPr="003503E9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3162DB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5.48. Время на подготовку и выполнение: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3503E9" w:rsidRDefault="002876BC" w:rsidP="003503E9">
      <w:pPr>
        <w:ind w:firstLine="851"/>
        <w:jc w:val="both"/>
        <w:rPr>
          <w:rFonts w:ascii="Times New Roman" w:hAnsi="Times New Roman"/>
          <w:b/>
          <w:sz w:val="20"/>
          <w:szCs w:val="20"/>
        </w:rPr>
      </w:pPr>
    </w:p>
    <w:p w:rsidR="003162DB" w:rsidRDefault="003162DB" w:rsidP="003503E9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5.3. Перечень объектов контроля и оценки (умения и знания не разбивать на мелкие)</w:t>
      </w:r>
    </w:p>
    <w:p w:rsidR="003162DB" w:rsidRDefault="003162DB" w:rsidP="003503E9">
      <w:pPr>
        <w:keepNext/>
        <w:keepLines/>
        <w:suppressLineNumbers/>
        <w:suppressAutoHyphens/>
        <w:spacing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Изложение знаний порядка и правил оказания первой медицинской помощи пострадавшим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snapToGrid w:val="0"/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2 вопроса – 24 балла.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20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– 16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2 вопроса – 12 баллов.</w:t>
            </w:r>
          </w:p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1 вопрос – 0 баллов.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023C35" w:rsidRPr="00190198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lastRenderedPageBreak/>
        <w:t>6.</w:t>
      </w:r>
      <w:r w:rsidRPr="003162DB">
        <w:rPr>
          <w:rFonts w:ascii="Times New Roman" w:hAnsi="Times New Roman"/>
          <w:b/>
          <w:sz w:val="28"/>
          <w:szCs w:val="28"/>
        </w:rPr>
        <w:t xml:space="preserve"> Дифференцированный зачет</w:t>
      </w:r>
    </w:p>
    <w:p w:rsidR="003162DB" w:rsidRPr="003162DB" w:rsidRDefault="003162DB" w:rsidP="003162DB">
      <w:pPr>
        <w:ind w:firstLine="851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Условия сдачи зачета</w:t>
      </w:r>
    </w:p>
    <w:p w:rsidR="003162DB" w:rsidRPr="003162DB" w:rsidRDefault="003162DB" w:rsidP="003162DB">
      <w:pPr>
        <w:ind w:firstLine="567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>Дифференцированный зачет проводится путем суммирования баллов, набранных студентами в ходе текущих и рубежных контролей по 4-м модулям дисциплины с выставлением оценок в журнал учета занятий и зачетной книжке. По желанию студента, в целях повышения итоговой оценки, ему предлагается увеличить количество баллов путем ответа на контрольные вопросы модуля, по которому набрано минимальное количество баллов.</w:t>
      </w:r>
    </w:p>
    <w:p w:rsidR="003162DB" w:rsidRPr="003162DB" w:rsidRDefault="003162DB" w:rsidP="003162DB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Время на выполнение</w:t>
      </w:r>
      <w:r w:rsidRPr="003162DB">
        <w:rPr>
          <w:rFonts w:ascii="Times New Roman" w:hAnsi="Times New Roman"/>
          <w:sz w:val="28"/>
          <w:szCs w:val="28"/>
        </w:rPr>
        <w:t xml:space="preserve"> - 20 мин.</w:t>
      </w:r>
    </w:p>
    <w:p w:rsidR="003162DB" w:rsidRDefault="003162DB" w:rsidP="003162DB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851"/>
        <w:rPr>
          <w:rFonts w:ascii="Times New Roman" w:hAnsi="Times New Roman"/>
          <w:b/>
          <w:bCs/>
          <w:sz w:val="28"/>
          <w:szCs w:val="28"/>
        </w:rPr>
      </w:pPr>
    </w:p>
    <w:p w:rsidR="003162DB" w:rsidRPr="00490193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490193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3162DB" w:rsidRPr="00242920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377"/>
        <w:gridCol w:w="2427"/>
        <w:gridCol w:w="2839"/>
      </w:tblGrid>
      <w:tr w:rsidR="003162DB" w:rsidRPr="00D421B3" w:rsidTr="002315B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Оценка уровня подготовки </w:t>
            </w:r>
          </w:p>
        </w:tc>
      </w:tr>
      <w:tr w:rsidR="003162DB" w:rsidRPr="00D421B3" w:rsidTr="002315B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3162DB" w:rsidRPr="00D421B3" w:rsidTr="002315B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отлично</w:t>
            </w:r>
          </w:p>
        </w:tc>
      </w:tr>
      <w:tr w:rsidR="003162DB" w:rsidRPr="00D421B3" w:rsidTr="002315B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хорошо</w:t>
            </w:r>
          </w:p>
        </w:tc>
      </w:tr>
      <w:tr w:rsidR="003162DB" w:rsidRPr="00D421B3" w:rsidTr="002315B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60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3162DB" w:rsidRPr="00D421B3" w:rsidTr="002315B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  <w:lang w:eastAsia="ru-RU"/>
        </w:rPr>
        <w:lastRenderedPageBreak/>
        <w:t>7. Перечень материалов, оборудования и информационных источников, используемых в аттестации</w:t>
      </w:r>
    </w:p>
    <w:p w:rsidR="003162DB" w:rsidRPr="003162DB" w:rsidRDefault="003162DB" w:rsidP="00316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Основные: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Косолапова Н. В. Основы безопасности жизнедеятельности: учебник для учреждений нач. и сред. проф. образования/ Н.В. Косолапова, Н.А.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Прокопенко.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7-е изд.,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стер.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М.: Издательский центр «Академия»,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2013.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>320 с.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Основы военной службы: Учебное пособие: А. Т. Смирнов, В. А. Васнев. - М.; Дрофа, 2007.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Медиус», 2011. - с. 336; ил. 130. 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Основы безопасности жизнедеятельности: Учеб. для учащихся 11 кл. общеобразоват. учреждений / А. Т. Смирнов, Б. О. Хренников; Под общ. ред. А. Т. Смирнова. —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М.: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Просвещение, 2008. — 288 с.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 КНОРУС, 2012. – 288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 - Ростов н/Д: Феникс, 2006. - 544 [1]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tabs>
          <w:tab w:val="left" w:pos="0"/>
          <w:tab w:val="left" w:pos="900"/>
        </w:tabs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Иванюков М.И., Алексеев В.С. Основы безопасности жизнедеятельности: Учебное пособие. – М.: Издательско-торговая корпорация «Дашков и Ко», 2008. - 240 с.</w:t>
      </w:r>
    </w:p>
    <w:p w:rsidR="003162DB" w:rsidRPr="003162DB" w:rsidRDefault="003162DB" w:rsidP="003162DB">
      <w:pPr>
        <w:pStyle w:val="Style1"/>
        <w:widowControl/>
        <w:tabs>
          <w:tab w:val="num" w:pos="284"/>
          <w:tab w:val="left" w:pos="527"/>
        </w:tabs>
        <w:spacing w:before="34"/>
        <w:ind w:left="284" w:firstLine="709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Дополнительные: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tabs>
          <w:tab w:val="left" w:pos="900"/>
        </w:tabs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Хван Т.А., Хван П.А. Безопасность жизнедеятельности. Серия «Учебники и учебные пособия». Ростов н/Д: «Феникс» 2000. - 352 с.</w:t>
      </w:r>
    </w:p>
    <w:p w:rsidR="003162DB" w:rsidRPr="003162DB" w:rsidRDefault="003162DB" w:rsidP="003162DB">
      <w:pPr>
        <w:pStyle w:val="Style17"/>
        <w:widowControl/>
        <w:tabs>
          <w:tab w:val="num" w:pos="284"/>
          <w:tab w:val="left" w:pos="527"/>
        </w:tabs>
        <w:spacing w:line="240" w:lineRule="auto"/>
        <w:ind w:left="284" w:right="653" w:firstLine="709"/>
        <w:jc w:val="center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Нормативные правовые документы: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Конституция РФ (действующая редакция).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t xml:space="preserve">Уголовный кодекс РФ (действующая редакция). 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защите населения и территорий от чрезвычайных ситуаций природного и техногенного характера» от 21 декабря 1994 г. № 68-ФЗ.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обороне» от 31 мая 1996 г. № 61-ФЗ.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Федеральный закон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«О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безопасности» от 28 декабря 2010 г. N 390-ФЗ.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 гражданской обороне» от 12 февраля 1998 г. № 28-ФЗ.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«Об аварийно-спасательных службах и статусе спасателей» от 22 августа 1995 г. N 151-ФЗ.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lastRenderedPageBreak/>
        <w:t>Федеральный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закон «О промышленной безопасности опасных производственных объектов» от 21 июля 1997 г. № 116-ФЗ.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воинской обязанности и военной службе» от 28 марта 1998 г. № 53-Ф3.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альтернативной гражданской службе» от 25 июля 2002 г. № 113-ФЗ.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охране окружающей среды» от 10 ян варя 2002 г. № 7-ФЗ.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статусе военнослужащих» от 27 мая 1998 г. № 76-ФЗ.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Постановление Правительства Российской Федерации от 30 декабря 2003 г. № 794 «О единой государственной системе предупреждения и ликвидации чрезвычайных ситуаций».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Устав внутренней службы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Дисциплинарный устав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Наставление по международному гуманитарному праву для Вооруженных Сил Российской Федерации.</w:t>
      </w:r>
    </w:p>
    <w:p w:rsidR="003162DB" w:rsidRPr="003162DB" w:rsidRDefault="003162DB" w:rsidP="003162DB">
      <w:pPr>
        <w:tabs>
          <w:tab w:val="num" w:pos="284"/>
        </w:tabs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сайте для первичного звена сил ГО </w:t>
      </w:r>
      <w:hyperlink r:id="rId8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http://go-oborona.narod.ru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Культура безопасности жизнедеятельности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9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http://www.kbzhd.ru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Style w:val="FontStyle25"/>
          <w:color w:val="000000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Официальный сайт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МЧС России: </w:t>
      </w:r>
      <w:hyperlink r:id="rId10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http://www.mchs.gov.ru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Академии Гражданской защиты: </w:t>
      </w:r>
      <w:hyperlink r:id="rId11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http://www.amchs.ru/portal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Правительства России: </w:t>
      </w:r>
      <w:hyperlink r:id="rId12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government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Президента России: </w:t>
      </w:r>
      <w:hyperlink r:id="rId13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kremlin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>Портал</w:t>
      </w:r>
      <w:r w:rsidRPr="003162D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4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http://www.rhbz.ru/main.html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 xml:space="preserve">Огнетушители </w:t>
      </w:r>
      <w:hyperlink r:id="rId15" w:history="1">
        <w:r w:rsidRPr="003162DB">
          <w:rPr>
            <w:rStyle w:val="af5"/>
            <w:rFonts w:ascii="Times New Roman" w:hAnsi="Times New Roman"/>
            <w:sz w:val="28"/>
            <w:szCs w:val="28"/>
          </w:rPr>
          <w:t>http://www.ognetush.ru/index.php?sid=3</w:t>
        </w:r>
      </w:hyperlink>
      <w:r w:rsidRPr="003162DB">
        <w:rPr>
          <w:rFonts w:ascii="Times New Roman" w:hAnsi="Times New Roman"/>
          <w:sz w:val="28"/>
          <w:szCs w:val="28"/>
        </w:rPr>
        <w:t>.</w:t>
      </w:r>
    </w:p>
    <w:p w:rsidR="003162DB" w:rsidRPr="003162DB" w:rsidRDefault="003162DB" w:rsidP="003162DB">
      <w:pPr>
        <w:shd w:val="clear" w:color="auto" w:fill="FFFFFF"/>
        <w:tabs>
          <w:tab w:val="num" w:pos="284"/>
        </w:tabs>
        <w:ind w:left="284" w:firstLine="709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b/>
          <w:color w:val="000000"/>
          <w:spacing w:val="-1"/>
          <w:sz w:val="28"/>
          <w:szCs w:val="28"/>
        </w:rPr>
        <w:t>Электронные издания и мультимедиа: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История создания вооруженных сил. Общевоинские уставы. Часть 1.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Строевая, тактическая, огневая подготовки. Топография. Часть 2.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 xml:space="preserve">Основы военной службы. Информационно-методическое пособие. Основы оказания первой помощи. Часть </w:t>
      </w:r>
    </w:p>
    <w:p w:rsidR="003162DB" w:rsidRPr="003162DB" w:rsidRDefault="003162DB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3162DB" w:rsidRPr="003162DB" w:rsidSect="00AD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828" w:rsidRDefault="004A5828" w:rsidP="000C6645">
      <w:r>
        <w:separator/>
      </w:r>
    </w:p>
  </w:endnote>
  <w:endnote w:type="continuationSeparator" w:id="1">
    <w:p w:rsidR="004A5828" w:rsidRDefault="004A5828" w:rsidP="000C6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828" w:rsidRDefault="004A5828" w:rsidP="000C6645">
      <w:r>
        <w:separator/>
      </w:r>
    </w:p>
  </w:footnote>
  <w:footnote w:type="continuationSeparator" w:id="1">
    <w:p w:rsidR="004A5828" w:rsidRDefault="004A5828" w:rsidP="000C6645">
      <w:r>
        <w:continuationSeparator/>
      </w:r>
    </w:p>
  </w:footnote>
  <w:footnote w:id="2">
    <w:p w:rsidR="002315B6" w:rsidRDefault="002315B6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2315B6" w:rsidRDefault="002315B6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012AEE"/>
    <w:multiLevelType w:val="hybridMultilevel"/>
    <w:tmpl w:val="35E88374"/>
    <w:lvl w:ilvl="0" w:tplc="0419000F">
      <w:start w:val="1"/>
      <w:numFmt w:val="decimal"/>
      <w:lvlText w:val="%1."/>
      <w:lvlJc w:val="left"/>
      <w:pPr>
        <w:ind w:left="1908" w:hanging="360"/>
      </w:p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</w:lvl>
    <w:lvl w:ilvl="3" w:tplc="0419000F" w:tentative="1">
      <w:start w:val="1"/>
      <w:numFmt w:val="decimal"/>
      <w:lvlText w:val="%4."/>
      <w:lvlJc w:val="left"/>
      <w:pPr>
        <w:ind w:left="4068" w:hanging="360"/>
      </w:p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</w:lvl>
    <w:lvl w:ilvl="6" w:tplc="0419000F" w:tentative="1">
      <w:start w:val="1"/>
      <w:numFmt w:val="decimal"/>
      <w:lvlText w:val="%7."/>
      <w:lvlJc w:val="left"/>
      <w:pPr>
        <w:ind w:left="6228" w:hanging="360"/>
      </w:p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5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8C18E6"/>
    <w:multiLevelType w:val="hybridMultilevel"/>
    <w:tmpl w:val="5076141A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A3B616F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0AD7"/>
    <w:multiLevelType w:val="hybridMultilevel"/>
    <w:tmpl w:val="2472820E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9">
    <w:nsid w:val="52FA16EB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2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E3D6068"/>
    <w:multiLevelType w:val="hybridMultilevel"/>
    <w:tmpl w:val="5CE66468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6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8"/>
  </w:num>
  <w:num w:numId="3">
    <w:abstractNumId w:val="26"/>
  </w:num>
  <w:num w:numId="4">
    <w:abstractNumId w:val="6"/>
  </w:num>
  <w:num w:numId="5">
    <w:abstractNumId w:val="7"/>
  </w:num>
  <w:num w:numId="6">
    <w:abstractNumId w:val="1"/>
  </w:num>
  <w:num w:numId="7">
    <w:abstractNumId w:val="24"/>
  </w:num>
  <w:num w:numId="8">
    <w:abstractNumId w:val="27"/>
  </w:num>
  <w:num w:numId="9">
    <w:abstractNumId w:val="15"/>
  </w:num>
  <w:num w:numId="10">
    <w:abstractNumId w:val="22"/>
  </w:num>
  <w:num w:numId="11">
    <w:abstractNumId w:val="21"/>
  </w:num>
  <w:num w:numId="12">
    <w:abstractNumId w:val="13"/>
  </w:num>
  <w:num w:numId="13">
    <w:abstractNumId w:val="2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5"/>
  </w:num>
  <w:num w:numId="16">
    <w:abstractNumId w:val="29"/>
  </w:num>
  <w:num w:numId="17">
    <w:abstractNumId w:val="9"/>
  </w:num>
  <w:num w:numId="18">
    <w:abstractNumId w:val="20"/>
  </w:num>
  <w:num w:numId="19">
    <w:abstractNumId w:val="16"/>
  </w:num>
  <w:num w:numId="20">
    <w:abstractNumId w:val="23"/>
  </w:num>
  <w:num w:numId="21">
    <w:abstractNumId w:val="12"/>
  </w:num>
  <w:num w:numId="22">
    <w:abstractNumId w:val="17"/>
  </w:num>
  <w:num w:numId="23">
    <w:abstractNumId w:val="10"/>
  </w:num>
  <w:num w:numId="24">
    <w:abstractNumId w:val="4"/>
  </w:num>
  <w:num w:numId="25">
    <w:abstractNumId w:val="14"/>
  </w:num>
  <w:num w:numId="26">
    <w:abstractNumId w:val="19"/>
  </w:num>
  <w:num w:numId="27">
    <w:abstractNumId w:val="25"/>
  </w:num>
  <w:num w:numId="28">
    <w:abstractNumId w:val="18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6943"/>
    <w:rsid w:val="00023C35"/>
    <w:rsid w:val="000314E9"/>
    <w:rsid w:val="00054F5F"/>
    <w:rsid w:val="00067EBB"/>
    <w:rsid w:val="000705E9"/>
    <w:rsid w:val="000902A7"/>
    <w:rsid w:val="000C0E1F"/>
    <w:rsid w:val="000C6501"/>
    <w:rsid w:val="000C6645"/>
    <w:rsid w:val="000D3CA2"/>
    <w:rsid w:val="000F6E12"/>
    <w:rsid w:val="00102332"/>
    <w:rsid w:val="00105B8E"/>
    <w:rsid w:val="00154924"/>
    <w:rsid w:val="0018282E"/>
    <w:rsid w:val="00190198"/>
    <w:rsid w:val="00193C55"/>
    <w:rsid w:val="00196BF8"/>
    <w:rsid w:val="001B2938"/>
    <w:rsid w:val="001B5188"/>
    <w:rsid w:val="001C68AC"/>
    <w:rsid w:val="001F0392"/>
    <w:rsid w:val="002041C0"/>
    <w:rsid w:val="00211914"/>
    <w:rsid w:val="00231354"/>
    <w:rsid w:val="002315B6"/>
    <w:rsid w:val="002401F8"/>
    <w:rsid w:val="00242920"/>
    <w:rsid w:val="00255BE8"/>
    <w:rsid w:val="00267B9C"/>
    <w:rsid w:val="002820D9"/>
    <w:rsid w:val="002876BC"/>
    <w:rsid w:val="002D5761"/>
    <w:rsid w:val="00314438"/>
    <w:rsid w:val="003162DB"/>
    <w:rsid w:val="003278BC"/>
    <w:rsid w:val="00340415"/>
    <w:rsid w:val="003503E9"/>
    <w:rsid w:val="003847F1"/>
    <w:rsid w:val="003854A0"/>
    <w:rsid w:val="003C4FF0"/>
    <w:rsid w:val="003C53EA"/>
    <w:rsid w:val="003D2560"/>
    <w:rsid w:val="00464071"/>
    <w:rsid w:val="004856D2"/>
    <w:rsid w:val="00490193"/>
    <w:rsid w:val="004A5828"/>
    <w:rsid w:val="004B2128"/>
    <w:rsid w:val="004C6694"/>
    <w:rsid w:val="004E2BC7"/>
    <w:rsid w:val="004E6800"/>
    <w:rsid w:val="005334CC"/>
    <w:rsid w:val="00565559"/>
    <w:rsid w:val="0057519B"/>
    <w:rsid w:val="005855FF"/>
    <w:rsid w:val="00603B17"/>
    <w:rsid w:val="00630719"/>
    <w:rsid w:val="00641BE6"/>
    <w:rsid w:val="00644CED"/>
    <w:rsid w:val="0067217E"/>
    <w:rsid w:val="006721A2"/>
    <w:rsid w:val="006A736C"/>
    <w:rsid w:val="0071379C"/>
    <w:rsid w:val="00722F63"/>
    <w:rsid w:val="00730744"/>
    <w:rsid w:val="007B49BA"/>
    <w:rsid w:val="007C3B31"/>
    <w:rsid w:val="007D3FCD"/>
    <w:rsid w:val="00821AB4"/>
    <w:rsid w:val="008C0BF1"/>
    <w:rsid w:val="008C28CE"/>
    <w:rsid w:val="008C40B2"/>
    <w:rsid w:val="0090394B"/>
    <w:rsid w:val="00905276"/>
    <w:rsid w:val="009544D7"/>
    <w:rsid w:val="00955199"/>
    <w:rsid w:val="00957AE1"/>
    <w:rsid w:val="00961D49"/>
    <w:rsid w:val="00970E76"/>
    <w:rsid w:val="009B5D22"/>
    <w:rsid w:val="009B7013"/>
    <w:rsid w:val="009C1FF6"/>
    <w:rsid w:val="009D3EE0"/>
    <w:rsid w:val="009D4C43"/>
    <w:rsid w:val="009F40B4"/>
    <w:rsid w:val="00A33A67"/>
    <w:rsid w:val="00A77FED"/>
    <w:rsid w:val="00A86C54"/>
    <w:rsid w:val="00A960CE"/>
    <w:rsid w:val="00A96BE5"/>
    <w:rsid w:val="00AA65BA"/>
    <w:rsid w:val="00AD21B8"/>
    <w:rsid w:val="00AD6D99"/>
    <w:rsid w:val="00AE05D2"/>
    <w:rsid w:val="00AE1826"/>
    <w:rsid w:val="00B12923"/>
    <w:rsid w:val="00B31F07"/>
    <w:rsid w:val="00B375C1"/>
    <w:rsid w:val="00B459CF"/>
    <w:rsid w:val="00B47F89"/>
    <w:rsid w:val="00B87E5B"/>
    <w:rsid w:val="00B92959"/>
    <w:rsid w:val="00B9572A"/>
    <w:rsid w:val="00B96696"/>
    <w:rsid w:val="00BF209A"/>
    <w:rsid w:val="00C20120"/>
    <w:rsid w:val="00C27B2B"/>
    <w:rsid w:val="00C432DA"/>
    <w:rsid w:val="00C7607E"/>
    <w:rsid w:val="00C90C39"/>
    <w:rsid w:val="00CA3F2F"/>
    <w:rsid w:val="00CB6C89"/>
    <w:rsid w:val="00CE2922"/>
    <w:rsid w:val="00D421B3"/>
    <w:rsid w:val="00D71CC3"/>
    <w:rsid w:val="00DA2546"/>
    <w:rsid w:val="00DB6BC3"/>
    <w:rsid w:val="00DD4755"/>
    <w:rsid w:val="00DD648F"/>
    <w:rsid w:val="00DE39DB"/>
    <w:rsid w:val="00DF27D0"/>
    <w:rsid w:val="00E11046"/>
    <w:rsid w:val="00E4298D"/>
    <w:rsid w:val="00E57E65"/>
    <w:rsid w:val="00E82CF0"/>
    <w:rsid w:val="00EB369A"/>
    <w:rsid w:val="00ED023C"/>
    <w:rsid w:val="00ED70EE"/>
    <w:rsid w:val="00F02D5E"/>
    <w:rsid w:val="00F337DD"/>
    <w:rsid w:val="00F41A39"/>
    <w:rsid w:val="00F541E8"/>
    <w:rsid w:val="00F6133D"/>
    <w:rsid w:val="00F77076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D2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c2">
    <w:name w:val="c2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9D4C43"/>
  </w:style>
  <w:style w:type="paragraph" w:customStyle="1" w:styleId="c8">
    <w:name w:val="c8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2">
    <w:name w:val="c62"/>
    <w:basedOn w:val="a0"/>
    <w:rsid w:val="009D4C43"/>
  </w:style>
  <w:style w:type="character" w:customStyle="1" w:styleId="c58">
    <w:name w:val="c58"/>
    <w:basedOn w:val="a0"/>
    <w:rsid w:val="009D4C43"/>
  </w:style>
  <w:style w:type="character" w:customStyle="1" w:styleId="c17">
    <w:name w:val="c17"/>
    <w:basedOn w:val="a0"/>
    <w:rsid w:val="009D4C43"/>
  </w:style>
  <w:style w:type="paragraph" w:customStyle="1" w:styleId="c9">
    <w:name w:val="c9"/>
    <w:basedOn w:val="a"/>
    <w:rsid w:val="00AE05D2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CB6C89"/>
  </w:style>
  <w:style w:type="character" w:customStyle="1" w:styleId="c88">
    <w:name w:val="c88"/>
    <w:basedOn w:val="a0"/>
    <w:rsid w:val="00CB6C89"/>
  </w:style>
  <w:style w:type="character" w:customStyle="1" w:styleId="c57">
    <w:name w:val="c57"/>
    <w:basedOn w:val="a0"/>
    <w:rsid w:val="00CB6C89"/>
  </w:style>
  <w:style w:type="paragraph" w:styleId="af3">
    <w:name w:val="Body Text"/>
    <w:basedOn w:val="a"/>
    <w:link w:val="af4"/>
    <w:rsid w:val="002876BC"/>
    <w:pPr>
      <w:suppressAutoHyphens/>
      <w:spacing w:after="120" w:line="276" w:lineRule="auto"/>
    </w:pPr>
    <w:rPr>
      <w:rFonts w:eastAsia="Times New Roman" w:cs="Calibri"/>
      <w:lang w:eastAsia="ar-SA"/>
    </w:rPr>
  </w:style>
  <w:style w:type="character" w:customStyle="1" w:styleId="af4">
    <w:name w:val="Основной текст Знак"/>
    <w:basedOn w:val="a0"/>
    <w:link w:val="af3"/>
    <w:rsid w:val="002876BC"/>
    <w:rPr>
      <w:rFonts w:eastAsia="Times New Roman" w:cs="Calibri"/>
      <w:sz w:val="22"/>
      <w:szCs w:val="22"/>
      <w:lang w:eastAsia="ar-SA"/>
    </w:rPr>
  </w:style>
  <w:style w:type="paragraph" w:customStyle="1" w:styleId="Style1">
    <w:name w:val="Style1"/>
    <w:basedOn w:val="a"/>
    <w:rsid w:val="002876BC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876BC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rsid w:val="003162DB"/>
    <w:rPr>
      <w:color w:val="000080"/>
      <w:u w:val="single"/>
    </w:rPr>
  </w:style>
  <w:style w:type="character" w:customStyle="1" w:styleId="FontStyle25">
    <w:name w:val="Font Style25"/>
    <w:rsid w:val="003162DB"/>
    <w:rPr>
      <w:rFonts w:ascii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3162DB"/>
  </w:style>
  <w:style w:type="paragraph" w:customStyle="1" w:styleId="Style17">
    <w:name w:val="Style17"/>
    <w:basedOn w:val="a"/>
    <w:rsid w:val="003162DB"/>
    <w:pPr>
      <w:widowControl w:val="0"/>
      <w:autoSpaceDE w:val="0"/>
      <w:autoSpaceDN w:val="0"/>
      <w:adjustRightInd w:val="0"/>
      <w:spacing w:line="187" w:lineRule="exact"/>
      <w:ind w:firstLine="25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162DB"/>
  </w:style>
  <w:style w:type="paragraph" w:customStyle="1" w:styleId="2">
    <w:name w:val="Основной текст2"/>
    <w:basedOn w:val="a"/>
    <w:rsid w:val="003162DB"/>
    <w:pPr>
      <w:shd w:val="clear" w:color="auto" w:fill="FFFFFF"/>
      <w:spacing w:before="1200" w:line="230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379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90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2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3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77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42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63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916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87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448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63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750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5412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5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942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2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5912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3833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63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844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9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1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8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9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79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497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94372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58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584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308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65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86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474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90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218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376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9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971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82874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25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-oborona.narod.ru" TargetMode="External"/><Relationship Id="rId13" Type="http://schemas.openxmlformats.org/officeDocument/2006/relationships/hyperlink" Target="http://kremli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governmen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chs.ru/port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gnetush.ru/index.php?sid=3" TargetMode="Externa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bzhd.ru" TargetMode="External"/><Relationship Id="rId14" Type="http://schemas.openxmlformats.org/officeDocument/2006/relationships/hyperlink" Target="http://www.rhbz.ru/ma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6393</Words>
  <Characters>36443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13</cp:revision>
  <cp:lastPrinted>2015-10-28T18:09:00Z</cp:lastPrinted>
  <dcterms:created xsi:type="dcterms:W3CDTF">2015-10-30T10:04:00Z</dcterms:created>
  <dcterms:modified xsi:type="dcterms:W3CDTF">2019-06-14T08:38:00Z</dcterms:modified>
</cp:coreProperties>
</file>